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E2" w:rsidRPr="006F7E01" w:rsidRDefault="00D76013">
      <w:pPr>
        <w:widowControl w:val="0"/>
        <w:autoSpaceDE w:val="0"/>
        <w:autoSpaceDN w:val="0"/>
        <w:adjustRightInd w:val="0"/>
        <w:spacing w:after="0" w:line="240" w:lineRule="auto"/>
        <w:ind w:left="3849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46D7B">
        <w:rPr>
          <w:rFonts w:ascii="Times New Roman" w:hAnsi="Times New Roman" w:cs="Times New Roman"/>
          <w:i/>
          <w:iCs/>
          <w:color w:val="000000"/>
          <w:sz w:val="21"/>
          <w:szCs w:val="21"/>
          <w:lang w:val="pl-PL"/>
        </w:rPr>
        <w:t xml:space="preserve">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ind w:left="3529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TEST MOTYWACJI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45205D" w:rsidRDefault="00E73349" w:rsidP="0045205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09" w:right="1560" w:hanging="2333"/>
        <w:rPr>
          <w:rFonts w:ascii="Times New Roman" w:hAnsi="Times New Roman" w:cs="Times New Roman"/>
          <w:b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rea</w:t>
      </w:r>
      <w:r w:rsid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lizacji planów i zamierzeń zwią</w:t>
      </w:r>
      <w:r w:rsidR="0045205D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zanych z przyszłością </w:t>
      </w:r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zawodową </w:t>
      </w:r>
      <w:r w:rsidR="0045205D">
        <w:rPr>
          <w:rFonts w:ascii="Times New Roman" w:hAnsi="Times New Roman" w:cs="Times New Roman"/>
          <w:b/>
          <w:color w:val="000000"/>
          <w:sz w:val="23"/>
          <w:szCs w:val="23"/>
          <w:lang w:val="pl-PL"/>
        </w:rPr>
        <w:t>uczestnika projektu</w:t>
      </w:r>
    </w:p>
    <w:p w:rsidR="008E2DE2" w:rsidRPr="006F7E01" w:rsidRDefault="0045205D" w:rsidP="0045205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09" w:right="1560" w:hanging="233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pl-PL"/>
        </w:rPr>
        <w:t xml:space="preserve">  </w:t>
      </w: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9" w:right="480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Imię i nazwisko ………………………………………………………….. Płeć : M / K Wiek …………………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Instrukcja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9" w:right="1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lang w:val="pl-PL"/>
        </w:rPr>
        <w:t>Ludzie różnią się miedzy sobą poziomem zaangażowania w realizację swoich celów. Celem tego testu jest ustalenie, jaką wagę przykładasz do spraw</w:t>
      </w:r>
      <w:r w:rsidR="00946D7B">
        <w:rPr>
          <w:rFonts w:ascii="Times New Roman" w:hAnsi="Times New Roman" w:cs="Times New Roman"/>
          <w:color w:val="000000"/>
          <w:lang w:val="pl-PL"/>
        </w:rPr>
        <w:t xml:space="preserve"> związanych z Twoją przyszłości</w:t>
      </w:r>
      <w:r w:rsidRPr="006F7E01">
        <w:rPr>
          <w:rFonts w:ascii="Times New Roman" w:hAnsi="Times New Roman" w:cs="Times New Roman"/>
          <w:color w:val="000000"/>
          <w:lang w:val="pl-PL"/>
        </w:rPr>
        <w:t>ą zawodową. Przeczytaj uważnie wszystkie stwierdzenia i zakreśl wybraną z pośród czterech możliwości odpowiedź.</w:t>
      </w: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Pamiętaj, nie ma dobrych ani z łych odpowiedzi. Pracuj sprawnie, nie zastanawiając się zbytnio nad odpowiedzią. Najbardziej trafny wynik otrzymasz, jeśli odpowiesz na wszystkie pytania zgodnie z prawdą.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Rozważam różne pomysły związane z moimi celami zawodowymi.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0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0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1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47" w:lineRule="auto"/>
        <w:ind w:left="229" w:right="1140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Zwracam uwagę na wszelkie informacje, które mogę wykorzystać w realizacji moich celów zawodowych.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5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Dla mnie realizowanie własnego Projektu Kariery to działanie.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5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Zdobycie planowanej pozycji zawodowej będzie dla mnie sukcesem.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9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Chętnie poświęcam czas na osiągnięcie swojego celu zawodowego.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5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1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8E2DE2" w:rsidRPr="006F7E01">
          <w:pgSz w:w="12240" w:h="15840"/>
          <w:pgMar w:top="1326" w:right="1060" w:bottom="1440" w:left="1531" w:header="720" w:footer="720" w:gutter="0"/>
          <w:cols w:space="720" w:equalWidth="0">
            <w:col w:w="9649"/>
          </w:cols>
          <w:noEndnote/>
        </w:sect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bookmarkStart w:id="1" w:name="page3"/>
      <w:bookmarkEnd w:id="1"/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lastRenderedPageBreak/>
        <w:t xml:space="preserve">Myślę, ze moje starania o przyszłość zawodową mogą być wzorem dla innych osób.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0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0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Z zaangażowaniem myślę o karierze i planach zawodowych.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0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/>
          <w:lang w:val="pl-PL"/>
        </w:rPr>
      </w:pPr>
      <w:r w:rsidRPr="006F7E01">
        <w:rPr>
          <w:rFonts w:ascii="Times New Roman" w:hAnsi="Times New Roman" w:cs="Times New Roman"/>
          <w:color w:val="000000"/>
          <w:lang w:val="pl-PL"/>
        </w:rPr>
        <w:t>Tworzenie i realizacja planu zawodoweg</w:t>
      </w:r>
      <w:r w:rsidR="006F7E01">
        <w:rPr>
          <w:rFonts w:ascii="Times New Roman" w:hAnsi="Times New Roman" w:cs="Times New Roman"/>
          <w:color w:val="000000"/>
          <w:lang w:val="pl-PL"/>
        </w:rPr>
        <w:t>o to moim zdaniem dbanie o dobr</w:t>
      </w:r>
      <w:r w:rsidRPr="006F7E01">
        <w:rPr>
          <w:rFonts w:ascii="Times New Roman" w:hAnsi="Times New Roman" w:cs="Times New Roman"/>
          <w:color w:val="000000"/>
          <w:lang w:val="pl-PL"/>
        </w:rPr>
        <w:t xml:space="preserve">ą perspektywę na przyszłość.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color w:val="000000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5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231"/>
        </w:tabs>
        <w:overflowPunct w:val="0"/>
        <w:autoSpaceDE w:val="0"/>
        <w:autoSpaceDN w:val="0"/>
        <w:adjustRightInd w:val="0"/>
        <w:spacing w:after="0" w:line="247" w:lineRule="auto"/>
        <w:ind w:left="229" w:right="400" w:hanging="22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Wykorzystuję każdą okazję do zdobycia doświadczenia zawodowego, które może mi się przydać w przyszłości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9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Osiągnięcie mojego celu zawodowego to dla mnie zadanie.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9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lang w:val="pl-PL"/>
        </w:rPr>
      </w:pPr>
      <w:r w:rsidRPr="006F7E01">
        <w:rPr>
          <w:rFonts w:ascii="Times New Roman" w:hAnsi="Times New Roman" w:cs="Times New Roman"/>
          <w:color w:val="000000"/>
          <w:lang w:val="pl-PL"/>
        </w:rPr>
        <w:t xml:space="preserve">Dążę do pozyskania wielu kontaktów i informacji, przydatnych do realizacji mojej kariery zawodowej.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color w:val="000000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5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Moje cele zawodowe traktuję bardzo poważnie.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49"/>
        </w:tabs>
        <w:overflowPunct w:val="0"/>
        <w:autoSpaceDE w:val="0"/>
        <w:autoSpaceDN w:val="0"/>
        <w:adjustRightInd w:val="0"/>
        <w:spacing w:after="0" w:line="235" w:lineRule="auto"/>
        <w:ind w:left="449" w:hanging="21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5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9" w:lineRule="auto"/>
        <w:ind w:left="469" w:hanging="23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2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4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2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Uważam, ze dążenie do realizacji planu kariery zawodowej zwiększa szanse na dobrą pracę.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2"/>
          <w:numId w:val="2"/>
        </w:numPr>
        <w:tabs>
          <w:tab w:val="clear" w:pos="2160"/>
          <w:tab w:val="num" w:pos="509"/>
        </w:tabs>
        <w:overflowPunct w:val="0"/>
        <w:autoSpaceDE w:val="0"/>
        <w:autoSpaceDN w:val="0"/>
        <w:adjustRightInd w:val="0"/>
        <w:spacing w:after="0" w:line="235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2"/>
          <w:numId w:val="2"/>
        </w:numPr>
        <w:tabs>
          <w:tab w:val="clear" w:pos="2160"/>
          <w:tab w:val="num" w:pos="529"/>
        </w:tabs>
        <w:overflowPunct w:val="0"/>
        <w:autoSpaceDE w:val="0"/>
        <w:autoSpaceDN w:val="0"/>
        <w:adjustRightInd w:val="0"/>
        <w:spacing w:after="0" w:line="235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2"/>
          <w:numId w:val="2"/>
        </w:numPr>
        <w:tabs>
          <w:tab w:val="clear" w:pos="2160"/>
          <w:tab w:val="num" w:pos="509"/>
        </w:tabs>
        <w:overflowPunct w:val="0"/>
        <w:autoSpaceDE w:val="0"/>
        <w:autoSpaceDN w:val="0"/>
        <w:adjustRightInd w:val="0"/>
        <w:spacing w:after="0" w:line="235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2"/>
          <w:numId w:val="2"/>
        </w:numPr>
        <w:tabs>
          <w:tab w:val="clear" w:pos="216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8E2DE2" w:rsidRPr="006F7E01">
          <w:pgSz w:w="12240" w:h="15840"/>
          <w:pgMar w:top="1332" w:right="1100" w:bottom="1440" w:left="1531" w:header="720" w:footer="720" w:gutter="0"/>
          <w:cols w:space="720" w:equalWidth="0">
            <w:col w:w="9609"/>
          </w:cols>
          <w:noEndnote/>
        </w:sectPr>
      </w:pPr>
    </w:p>
    <w:p w:rsidR="008E2DE2" w:rsidRPr="006F7E01" w:rsidRDefault="00E73349">
      <w:pPr>
        <w:widowControl w:val="0"/>
        <w:numPr>
          <w:ilvl w:val="0"/>
          <w:numId w:val="3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7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bookmarkStart w:id="2" w:name="page5"/>
      <w:bookmarkEnd w:id="2"/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lastRenderedPageBreak/>
        <w:t xml:space="preserve">Z myślą o przyszłej pracy staram się aktualizować swoja wiedzę i informacje dotyczące wykonywania wybranego zawodu. </w:t>
      </w:r>
    </w:p>
    <w:p w:rsidR="008E2DE2" w:rsidRPr="006F7E01" w:rsidRDefault="00E73349">
      <w:pPr>
        <w:widowControl w:val="0"/>
        <w:numPr>
          <w:ilvl w:val="1"/>
          <w:numId w:val="3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9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3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3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3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9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3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15.Dokładnie planuję kolejne kroki do kariery.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4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9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4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35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4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5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4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Uważam, ze sukces zawodowy zależy od mojego zaangażowania.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5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bardzo dużym stopniu </w:t>
      </w: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35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dużym stopniu </w:t>
      </w: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5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niewielkim stopniu </w:t>
      </w: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nie zależy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Rozwiązanie zadania dotyczącego mojej przyszłości zawodowej zależy ode mnie.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9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bardzo dużym stopniu </w:t>
      </w: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3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dużym stopniu </w:t>
      </w: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9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niewielkim stopniu </w:t>
      </w:r>
    </w:p>
    <w:p w:rsidR="008E2DE2" w:rsidRPr="006F7E01" w:rsidRDefault="00E73349">
      <w:pPr>
        <w:widowControl w:val="0"/>
        <w:numPr>
          <w:ilvl w:val="1"/>
          <w:numId w:val="5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nie zależy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Moje zaangażowanie w realizację planów zawodowych jest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2"/>
          <w:numId w:val="5"/>
        </w:numPr>
        <w:tabs>
          <w:tab w:val="clear" w:pos="2160"/>
          <w:tab w:val="num" w:pos="569"/>
        </w:tabs>
        <w:overflowPunct w:val="0"/>
        <w:autoSpaceDE w:val="0"/>
        <w:autoSpaceDN w:val="0"/>
        <w:adjustRightInd w:val="0"/>
        <w:spacing w:after="0" w:line="230" w:lineRule="auto"/>
        <w:ind w:left="569" w:hanging="22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wysokie </w:t>
      </w:r>
    </w:p>
    <w:p w:rsidR="008E2DE2" w:rsidRPr="006F7E01" w:rsidRDefault="00E73349">
      <w:pPr>
        <w:widowControl w:val="0"/>
        <w:numPr>
          <w:ilvl w:val="2"/>
          <w:numId w:val="5"/>
        </w:numPr>
        <w:tabs>
          <w:tab w:val="clear" w:pos="2160"/>
          <w:tab w:val="num" w:pos="589"/>
        </w:tabs>
        <w:overflowPunct w:val="0"/>
        <w:autoSpaceDE w:val="0"/>
        <w:autoSpaceDN w:val="0"/>
        <w:adjustRightInd w:val="0"/>
        <w:spacing w:after="0" w:line="239" w:lineRule="auto"/>
        <w:ind w:left="589" w:hanging="24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wysokie </w:t>
      </w:r>
    </w:p>
    <w:p w:rsidR="008E2DE2" w:rsidRPr="006F7E01" w:rsidRDefault="00E73349">
      <w:pPr>
        <w:widowControl w:val="0"/>
        <w:numPr>
          <w:ilvl w:val="2"/>
          <w:numId w:val="5"/>
        </w:numPr>
        <w:tabs>
          <w:tab w:val="clear" w:pos="2160"/>
          <w:tab w:val="num" w:pos="569"/>
        </w:tabs>
        <w:overflowPunct w:val="0"/>
        <w:autoSpaceDE w:val="0"/>
        <w:autoSpaceDN w:val="0"/>
        <w:adjustRightInd w:val="0"/>
        <w:spacing w:after="0" w:line="235" w:lineRule="auto"/>
        <w:ind w:left="569" w:hanging="22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średnie </w:t>
      </w:r>
    </w:p>
    <w:p w:rsidR="008E2DE2" w:rsidRPr="006F7E01" w:rsidRDefault="00E73349">
      <w:pPr>
        <w:widowControl w:val="0"/>
        <w:numPr>
          <w:ilvl w:val="2"/>
          <w:numId w:val="5"/>
        </w:numPr>
        <w:tabs>
          <w:tab w:val="clear" w:pos="2160"/>
          <w:tab w:val="num" w:pos="589"/>
        </w:tabs>
        <w:overflowPunct w:val="0"/>
        <w:autoSpaceDE w:val="0"/>
        <w:autoSpaceDN w:val="0"/>
        <w:adjustRightInd w:val="0"/>
        <w:spacing w:after="0" w:line="240" w:lineRule="auto"/>
        <w:ind w:left="589" w:hanging="248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żadne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0"/>
          <w:numId w:val="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Podejmuję różne działania i kroki, aby osiągnąć cele zawodowe.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E2DE2" w:rsidRPr="006F7E01" w:rsidRDefault="00E73349">
      <w:pPr>
        <w:widowControl w:val="0"/>
        <w:numPr>
          <w:ilvl w:val="2"/>
          <w:numId w:val="5"/>
        </w:numPr>
        <w:tabs>
          <w:tab w:val="clear" w:pos="2160"/>
          <w:tab w:val="num" w:pos="569"/>
        </w:tabs>
        <w:overflowPunct w:val="0"/>
        <w:autoSpaceDE w:val="0"/>
        <w:autoSpaceDN w:val="0"/>
        <w:adjustRightInd w:val="0"/>
        <w:spacing w:after="0" w:line="235" w:lineRule="auto"/>
        <w:ind w:left="569" w:hanging="223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bardzo często </w:t>
      </w:r>
    </w:p>
    <w:p w:rsidR="008E2DE2" w:rsidRPr="006F7E01" w:rsidRDefault="00E73349">
      <w:pPr>
        <w:widowControl w:val="0"/>
        <w:numPr>
          <w:ilvl w:val="1"/>
          <w:numId w:val="6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35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często </w:t>
      </w:r>
    </w:p>
    <w:p w:rsidR="008E2DE2" w:rsidRPr="006F7E01" w:rsidRDefault="00E73349">
      <w:pPr>
        <w:widowControl w:val="0"/>
        <w:numPr>
          <w:ilvl w:val="1"/>
          <w:numId w:val="6"/>
        </w:numPr>
        <w:tabs>
          <w:tab w:val="clear" w:pos="1440"/>
          <w:tab w:val="num" w:pos="509"/>
        </w:tabs>
        <w:overflowPunct w:val="0"/>
        <w:autoSpaceDE w:val="0"/>
        <w:autoSpaceDN w:val="0"/>
        <w:adjustRightInd w:val="0"/>
        <w:spacing w:after="0" w:line="235" w:lineRule="auto"/>
        <w:ind w:left="509" w:hanging="221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rzadko </w:t>
      </w:r>
    </w:p>
    <w:p w:rsidR="008E2DE2" w:rsidRPr="006F7E01" w:rsidRDefault="00E73349">
      <w:pPr>
        <w:widowControl w:val="0"/>
        <w:numPr>
          <w:ilvl w:val="1"/>
          <w:numId w:val="6"/>
        </w:numPr>
        <w:tabs>
          <w:tab w:val="clear" w:pos="144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529" w:hanging="246"/>
        <w:jc w:val="both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nigdy 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8E2DE2" w:rsidRPr="006F7E01">
          <w:pgSz w:w="12240" w:h="15840"/>
          <w:pgMar w:top="1332" w:right="1120" w:bottom="1440" w:left="1531" w:header="720" w:footer="720" w:gutter="0"/>
          <w:cols w:space="720" w:equalWidth="0">
            <w:col w:w="9589"/>
          </w:cols>
          <w:noEndnote/>
        </w:sect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3820" w:right="3320" w:hanging="432"/>
        <w:rPr>
          <w:rFonts w:ascii="Times New Roman" w:hAnsi="Times New Roman" w:cs="Times New Roman"/>
          <w:sz w:val="24"/>
          <w:szCs w:val="24"/>
          <w:lang w:val="pl-PL"/>
        </w:rPr>
      </w:pPr>
      <w:bookmarkStart w:id="3" w:name="page7"/>
      <w:bookmarkEnd w:id="3"/>
      <w:r w:rsidRPr="006F7E01">
        <w:rPr>
          <w:rFonts w:ascii="Times New Roman" w:hAnsi="Times New Roman" w:cs="Times New Roman"/>
          <w:b/>
          <w:bCs/>
          <w:color w:val="000000"/>
          <w:lang w:val="pl-PL"/>
        </w:rPr>
        <w:lastRenderedPageBreak/>
        <w:t>ARKUSZ OBLICZENIOWY do Testu Motywacji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I. Zaznacz kółkiem w tabeli przy właściwym numerze pytania swoja odpowiedź.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1440"/>
        <w:gridCol w:w="1440"/>
        <w:gridCol w:w="1440"/>
        <w:gridCol w:w="1440"/>
      </w:tblGrid>
      <w:tr w:rsidR="008E2DE2" w:rsidRPr="006F7E01">
        <w:trPr>
          <w:trHeight w:val="244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4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5"/>
                <w:sz w:val="23"/>
                <w:szCs w:val="23"/>
                <w:lang w:val="pl-PL"/>
              </w:rPr>
              <w:t>Numer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pl-PL"/>
              </w:rPr>
              <w:t>odpowiedź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3"/>
                <w:szCs w:val="23"/>
                <w:lang w:val="pl-PL"/>
              </w:rPr>
              <w:t>odpowiedź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3"/>
                <w:szCs w:val="23"/>
                <w:lang w:val="pl-PL"/>
              </w:rPr>
              <w:t>odpowiedź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3"/>
                <w:szCs w:val="23"/>
                <w:lang w:val="pl-PL"/>
              </w:rPr>
              <w:t>odpowiedź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pl-PL"/>
              </w:rPr>
              <w:t>SUMA</w:t>
            </w:r>
          </w:p>
        </w:tc>
      </w:tr>
      <w:tr w:rsidR="008E2DE2" w:rsidRPr="006F7E01">
        <w:trPr>
          <w:trHeight w:val="28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3"/>
                <w:szCs w:val="23"/>
                <w:lang w:val="pl-PL"/>
              </w:rPr>
              <w:t>pytania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pl-PL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3"/>
                <w:szCs w:val="23"/>
                <w:lang w:val="pl-PL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3"/>
                <w:szCs w:val="23"/>
                <w:lang w:val="pl-PL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pl-PL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28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2"/>
                <w:sz w:val="23"/>
                <w:szCs w:val="23"/>
                <w:lang w:val="pl-PL"/>
              </w:rPr>
              <w:t>2.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8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2"/>
                <w:sz w:val="23"/>
                <w:szCs w:val="23"/>
                <w:lang w:val="pl-PL"/>
              </w:rPr>
              <w:t>5.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2"/>
                <w:sz w:val="23"/>
                <w:szCs w:val="23"/>
                <w:lang w:val="pl-PL"/>
              </w:rPr>
              <w:t>6.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7.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8.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9.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10.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11.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12.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13.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14.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8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15.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16.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17.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18.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19.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3"/>
                <w:szCs w:val="23"/>
                <w:lang w:val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86"/>
                <w:sz w:val="23"/>
                <w:szCs w:val="23"/>
                <w:lang w:val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2DE2" w:rsidRPr="006F7E01">
        <w:trPr>
          <w:trHeight w:val="9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65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3"/>
                <w:szCs w:val="23"/>
                <w:lang w:val="pl-PL"/>
              </w:rPr>
              <w:t>Suma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3"/>
                <w:szCs w:val="23"/>
                <w:lang w:val="pl-PL"/>
              </w:rPr>
              <w:t>RAZEM:</w:t>
            </w:r>
          </w:p>
        </w:tc>
      </w:tr>
      <w:tr w:rsidR="008E2DE2" w:rsidRPr="006F7E01">
        <w:trPr>
          <w:trHeight w:val="49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E2DE2" w:rsidRPr="006F7E01" w:rsidRDefault="008E2DE2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II. Dodaj wartości zaznaczonych punktów i wpisz ich sumę w poszczególnych kolumnach.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384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III. Dodaj sumy z czterech kolumn i podaj wartość całkowitą uzyskanych punktów w kwadracie RAZEM. IV. Twój wynik to ……………… pkt.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8E2DE2" w:rsidRPr="006F7E01">
          <w:pgSz w:w="12240" w:h="15840"/>
          <w:pgMar w:top="1333" w:right="1140" w:bottom="1440" w:left="1540" w:header="720" w:footer="720" w:gutter="0"/>
          <w:cols w:space="720" w:equalWidth="0">
            <w:col w:w="9560"/>
          </w:cols>
          <w:noEndnote/>
        </w:sect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  <w:lang w:val="pl-PL"/>
        </w:rPr>
      </w:pPr>
      <w:bookmarkStart w:id="4" w:name="page9"/>
      <w:bookmarkEnd w:id="4"/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lastRenderedPageBreak/>
        <w:t>OBLICZANIE WYNIKÓW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Testu Motywacji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Osoba badana po zakreśleniu w Arkuszu Testowym swoich odpowiedzi zaznacza je w tabeli w Arkuszu Obliczeniowym. Zawiera ona numery poszczególnych pozycji testu z czterema możliwymi odpowiedziami ( a, b, c, d). Następnie należy zsumować wartości punktów w każdej kategorii oraz dodać do siebie wszystkie kategorie. Całościowy wynik wpisujemy w pole RAZEM i otrzymujemy w wartość surową punktów, które osiągnęła osoba badana.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Interpretacja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Następnie ustala się jakość wypełnienia testu i sposób obliczenia wyników przez osobę badaną. Trzeba prześledzić, czy nie było pomyłek i przeoczeń przy przenoszeniu zaznaczonych odpowiedzi z formularza testowego na tabelę wyników w Arkuszu Obliczeniowym. Sprawdzenia wymaga czynność sumowania zaznaczonych odpowiedzi w poszczególnych kategoriach.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Interpretując wyniki należy zwrócić uwagę na ogólną liczbę udzielonych odpowiedzi. Gdy jest mała ( poniżej 10), może świadczyć o trudnościach osoby badanej w sprecyzowaniu swego działania, niechęci lub niezrozumieniu celowości badania. Sprawdzając uzyskane dane, wyniki surowe odnosimy do poniższej tabeli, w której podano przedziały punktów i odpowiadające im steny osobna dla kobiet i mężczyzn oraz odczytać sten odpowiadający uzyskanemu rezultatowi.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19"/>
          <w:szCs w:val="19"/>
          <w:lang w:val="pl-PL"/>
        </w:rPr>
        <w:t>NORMY DLA KOBIET I MEŻCZYZN W TESCIE MOTYWACJI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540"/>
        <w:gridCol w:w="1640"/>
        <w:gridCol w:w="1660"/>
        <w:gridCol w:w="500"/>
        <w:gridCol w:w="2160"/>
      </w:tblGrid>
      <w:tr w:rsidR="008E2DE2" w:rsidRPr="006F7E01">
        <w:trPr>
          <w:trHeight w:val="278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KOBIETY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8"/>
                <w:sz w:val="21"/>
                <w:szCs w:val="21"/>
                <w:lang w:val="pl-PL"/>
              </w:rPr>
              <w:t>MĘŻCZYŹNI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Wynik surowy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Sten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9"/>
                <w:sz w:val="21"/>
                <w:szCs w:val="21"/>
                <w:lang w:val="pl-PL"/>
              </w:rPr>
              <w:t>Wynik surowy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6"/>
                <w:sz w:val="21"/>
                <w:szCs w:val="21"/>
                <w:lang w:val="pl-PL"/>
              </w:rPr>
              <w:t>Sten</w:t>
            </w:r>
          </w:p>
        </w:tc>
      </w:tr>
      <w:tr w:rsidR="008E2DE2" w:rsidRPr="006F7E01">
        <w:trPr>
          <w:trHeight w:val="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do 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do 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1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43-46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36-42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2</w:t>
            </w:r>
          </w:p>
        </w:tc>
      </w:tr>
      <w:tr w:rsidR="008E2DE2" w:rsidRPr="006F7E01">
        <w:trPr>
          <w:trHeight w:val="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5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47-50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43-48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3</w:t>
            </w:r>
          </w:p>
        </w:tc>
      </w:tr>
      <w:tr w:rsidR="008E2DE2" w:rsidRPr="006F7E01">
        <w:trPr>
          <w:trHeight w:val="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51-54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49-52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4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55-57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53-56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5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58-61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57-60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6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62-65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61-65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7</w:t>
            </w:r>
          </w:p>
        </w:tc>
      </w:tr>
      <w:tr w:rsidR="008E2DE2" w:rsidRPr="006F7E01">
        <w:trPr>
          <w:trHeight w:val="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66-69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66-69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8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70-72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70-73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9</w:t>
            </w:r>
          </w:p>
        </w:tc>
      </w:tr>
      <w:tr w:rsidR="008E2DE2" w:rsidRPr="006F7E01">
        <w:trPr>
          <w:trHeight w:val="8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73 i więcej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5"/>
                <w:sz w:val="21"/>
                <w:szCs w:val="21"/>
                <w:lang w:val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74 i więcej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7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10</w:t>
            </w:r>
          </w:p>
        </w:tc>
      </w:tr>
      <w:tr w:rsidR="008E2DE2" w:rsidRPr="006F7E01">
        <w:trPr>
          <w:trHeight w:val="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</w:tr>
    </w:tbl>
    <w:p w:rsidR="008E2DE2" w:rsidRPr="006F7E01" w:rsidRDefault="008E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8E2DE2" w:rsidRPr="006F7E01">
          <w:pgSz w:w="12240" w:h="15840"/>
          <w:pgMar w:top="1333" w:right="1060" w:bottom="1440" w:left="1540" w:header="720" w:footer="720" w:gutter="0"/>
          <w:cols w:space="720" w:equalWidth="0">
            <w:col w:w="9640"/>
          </w:cols>
          <w:noEndnote/>
        </w:sect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5" w:name="page11"/>
      <w:bookmarkEnd w:id="5"/>
      <w:r w:rsidRPr="006F7E01">
        <w:rPr>
          <w:rFonts w:ascii="Times New Roman" w:hAnsi="Times New Roman" w:cs="Times New Roman"/>
          <w:color w:val="000000"/>
          <w:sz w:val="19"/>
          <w:szCs w:val="19"/>
          <w:lang w:val="pl-PL"/>
        </w:rPr>
        <w:lastRenderedPageBreak/>
        <w:t>INTERPRETACJA WYNIKÓW WG SKALI STENOWEJ.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320"/>
        <w:gridCol w:w="30"/>
      </w:tblGrid>
      <w:tr w:rsidR="008E2DE2" w:rsidRPr="006F7E01">
        <w:trPr>
          <w:trHeight w:val="252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STEN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INTERPRETACJA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4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Wyniki niskie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2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( 1 – 4 sten ) niski poziom motywacji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3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9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3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Wyniki średnie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9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pl-PL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( 5 – 6 sten ) przeciętny poziom motywacji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6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Wyniki wysokie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8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21"/>
                <w:szCs w:val="21"/>
                <w:lang w:val="pl-PL"/>
              </w:rPr>
              <w:t>( 7 – 8 sten ) wysoka motywacja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58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w w:val="94"/>
                <w:sz w:val="21"/>
                <w:szCs w:val="21"/>
                <w:lang w:val="pl-PL"/>
              </w:rPr>
              <w:t>9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7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232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DE2" w:rsidRPr="006F7E01" w:rsidRDefault="00E7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7E01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8E2DE2" w:rsidRPr="006F7E01">
        <w:trPr>
          <w:trHeight w:val="84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E2" w:rsidRPr="006F7E01" w:rsidRDefault="008E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</w:tbl>
    <w:p w:rsidR="008E2DE2" w:rsidRPr="006F7E01" w:rsidRDefault="008E2DE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I. Niski poziom motywacji ( sten 1 – 4 ).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Osoby, które uzyskały wyniki mieszczące się w tym przedziale, można określić jako niezainteresowane budowaniem i rozwojem swojej przyszłości zawodowej. Nie przywiązują wagi i</w:t>
      </w:r>
      <w:r w:rsid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znaczenia do działań zmierzają</w:t>
      </w: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cych ku osiągnięciu satysfakcji zawodowej Anie</w:t>
      </w:r>
      <w:r w:rsid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nie podejmują znaczących stara</w:t>
      </w: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ń w tym kierunku. Tak niski rezultat może też świadczyć o braku zrozumienia dla tej problematyki i potrzeby budowania ścieżki kariery oraz braku przemyśleń planów i celów zawodowych.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II. Przeciętny poziom motywacji ( 5 – 6 sten ).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Osoby uzyskujące wyniki w tym przedziale charakteryzują się średnim poziomem motywacji na tle badanej populacji. Rozumieją potrzebę podejmowania działań i kroków w kierunku planowania swojej przyszłości zawodowej, jednak ich postępowanie jest raczej przypadkowe i sporadyczne, nie opiera się na przemyślanej strategii. Cechuje je przeciętna wytrwałość w dążeniu do celu i brak silnego przekonania o potrzebie intensywniejszego planowania kariery. Wykazują średni poziom zaangażowania emocjonalnego, niewysoko oceniają swoją szansę na osiągnięcie pozytywnego rezultatu ( pozyskania pracy, osiągnięcia pozycji zawodowej).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III. Wysoki poziom motywacji ( 7 – 10 sten ).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E733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uzyskane w tym przedziale wskazują na osoby charakteryzujące się wysoką motywacją i zaangażowaniem w realizację swoich dążeń. Wiedzą one, co jest dla nich ważne w planowaniu kariery i mają sprecyzowane cele zawodowe. Wykazują się dużą wytrwałością. Są inicjatorami wielu działań i chętnie uczestniczą w przedsięwzięciach związanych z możliwością podniesienia kwalifikacji, zdobycia doświadczenia i umiejętności zawodowych. Chętnie poświęcają czas ( kosztem innych preferowanych zajęć) na rzecz tworzenia zaplecza pozycji zawodowej i planowania dalszej ścieżki kariery.</w:t>
      </w:r>
    </w:p>
    <w:p w:rsidR="008E2DE2" w:rsidRPr="006F7E01" w:rsidRDefault="008E2DE2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8E2DE2" w:rsidRPr="006F7E01" w:rsidRDefault="006F7E01" w:rsidP="006F7E0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Test Motywacji pozwala na okre</w:t>
      </w:r>
      <w:r w:rsidR="00E73349" w:rsidRPr="006F7E01">
        <w:rPr>
          <w:rFonts w:ascii="Times New Roman" w:hAnsi="Times New Roman" w:cs="Times New Roman"/>
          <w:color w:val="000000"/>
          <w:sz w:val="23"/>
          <w:szCs w:val="23"/>
          <w:lang w:val="pl-PL"/>
        </w:rPr>
        <w:t>ślenie poziomu zaangażowania osoby badanej w realizację zamierzeń oraz prognozowanie rezultatów podejmowania określonej roli zawodowej. Odpowiedni poziom motywacji (ponadprzeciętny i wysoki) ma decydujące znaczenie w osiąganiu adekwatnych do możliwości klienta celów. Silna tendencja do zaspokojenia potrzeb związanych z wykonywaniem pracy przyczynia się do kreowania postawy aktywnej, przejawiającej się w gotowości do podnoszenia kwalifikacji, poszerzania doświadczeń zawodowych i zdobywania nowych umiejętności.</w:t>
      </w:r>
    </w:p>
    <w:sectPr w:rsidR="008E2DE2" w:rsidRPr="006F7E01">
      <w:pgSz w:w="12240" w:h="15840"/>
      <w:pgMar w:top="1334" w:right="1060" w:bottom="1440" w:left="15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91C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49"/>
    <w:rsid w:val="001B1EBF"/>
    <w:rsid w:val="0045205D"/>
    <w:rsid w:val="006F7E01"/>
    <w:rsid w:val="008E2DE2"/>
    <w:rsid w:val="00946D7B"/>
    <w:rsid w:val="00C2097B"/>
    <w:rsid w:val="00D76013"/>
    <w:rsid w:val="00E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2347B"/>
  <w15:docId w15:val="{8100BA66-3F2C-4FF3-B6DD-C536520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Kiełbas</dc:creator>
  <cp:lastModifiedBy>Znamierowska Agnieszka</cp:lastModifiedBy>
  <cp:revision>5</cp:revision>
  <cp:lastPrinted>2018-04-24T11:05:00Z</cp:lastPrinted>
  <dcterms:created xsi:type="dcterms:W3CDTF">2017-07-06T08:03:00Z</dcterms:created>
  <dcterms:modified xsi:type="dcterms:W3CDTF">2018-04-24T11:14:00Z</dcterms:modified>
</cp:coreProperties>
</file>